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Project Report: AGILE-AI Scrum Master Agent 🤖</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the dynamic world of Agile software development, the role of a Scrum Master is pivotal in fostering team collaboration, ensuring adherence to Scrum principles, and removing impediments. The </w:t>
      </w:r>
      <w:r w:rsidDel="00000000" w:rsidR="00000000" w:rsidRPr="00000000">
        <w:rPr>
          <w:rFonts w:ascii="Google Sans Text" w:cs="Google Sans Text" w:eastAsia="Google Sans Text" w:hAnsi="Google Sans Text"/>
          <w:b w:val="1"/>
          <w:i w:val="0"/>
          <w:color w:val="1b1c1d"/>
          <w:sz w:val="24"/>
          <w:szCs w:val="24"/>
          <w:rtl w:val="0"/>
        </w:rPr>
        <w:t xml:space="preserve">AGILE-AI Scrum Master Agent</w:t>
      </w:r>
      <w:r w:rsidDel="00000000" w:rsidR="00000000" w:rsidRPr="00000000">
        <w:rPr>
          <w:rFonts w:ascii="Google Sans Text" w:cs="Google Sans Text" w:eastAsia="Google Sans Text" w:hAnsi="Google Sans Text"/>
          <w:i w:val="0"/>
          <w:color w:val="1b1c1d"/>
          <w:sz w:val="24"/>
          <w:szCs w:val="24"/>
          <w:rtl w:val="0"/>
        </w:rPr>
        <w:t xml:space="preserve"> is an innovative project that leverages the power of </w:t>
      </w:r>
      <w:r w:rsidDel="00000000" w:rsidR="00000000" w:rsidRPr="00000000">
        <w:rPr>
          <w:rFonts w:ascii="Google Sans Text" w:cs="Google Sans Text" w:eastAsia="Google Sans Text" w:hAnsi="Google Sans Text"/>
          <w:b w:val="1"/>
          <w:i w:val="0"/>
          <w:color w:val="1b1c1d"/>
          <w:sz w:val="24"/>
          <w:szCs w:val="24"/>
          <w:rtl w:val="0"/>
        </w:rPr>
        <w:t xml:space="preserve">Generative Artificial Intelligence (Gen AI)</w:t>
      </w:r>
      <w:r w:rsidDel="00000000" w:rsidR="00000000" w:rsidRPr="00000000">
        <w:rPr>
          <w:rFonts w:ascii="Google Sans Text" w:cs="Google Sans Text" w:eastAsia="Google Sans Text" w:hAnsi="Google Sans Text"/>
          <w:i w:val="0"/>
          <w:color w:val="1b1c1d"/>
          <w:sz w:val="24"/>
          <w:szCs w:val="24"/>
          <w:rtl w:val="0"/>
        </w:rPr>
        <w:t xml:space="preserve"> to augment and automate key aspects of the Scrum Master role. This intelligent agent aims to enhance team efficiency, provide data-driven insights, and free up human Scrum Masters to focus on coaching, mentoring, and strategic problem-solving.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serves as a robust demonstration of my capabilities in building practical Gen AI applications, full-stack development with </w:t>
      </w:r>
      <w:r w:rsidDel="00000000" w:rsidR="00000000" w:rsidRPr="00000000">
        <w:rPr>
          <w:rFonts w:ascii="Google Sans Text" w:cs="Google Sans Text" w:eastAsia="Google Sans Text" w:hAnsi="Google Sans Text"/>
          <w:b w:val="1"/>
          <w:i w:val="0"/>
          <w:color w:val="1b1c1d"/>
          <w:sz w:val="24"/>
          <w:szCs w:val="24"/>
          <w:rtl w:val="0"/>
        </w:rPr>
        <w:t xml:space="preserve">NiceGUI</w:t>
      </w:r>
      <w:r w:rsidDel="00000000" w:rsidR="00000000" w:rsidRPr="00000000">
        <w:rPr>
          <w:rFonts w:ascii="Google Sans Text" w:cs="Google Sans Text" w:eastAsia="Google Sans Text" w:hAnsi="Google Sans Text"/>
          <w:i w:val="0"/>
          <w:color w:val="1b1c1d"/>
          <w:sz w:val="24"/>
          <w:szCs w:val="24"/>
          <w:rtl w:val="0"/>
        </w:rPr>
        <w:t xml:space="preserve">, and integrating advanced AI models like </w:t>
      </w:r>
      <w:r w:rsidDel="00000000" w:rsidR="00000000" w:rsidRPr="00000000">
        <w:rPr>
          <w:rFonts w:ascii="Google Sans Text" w:cs="Google Sans Text" w:eastAsia="Google Sans Text" w:hAnsi="Google Sans Text"/>
          <w:b w:val="1"/>
          <w:i w:val="0"/>
          <w:color w:val="1b1c1d"/>
          <w:sz w:val="24"/>
          <w:szCs w:val="24"/>
          <w:rtl w:val="0"/>
        </w:rPr>
        <w:t xml:space="preserve">Gemini</w:t>
      </w:r>
      <w:r w:rsidDel="00000000" w:rsidR="00000000" w:rsidRPr="00000000">
        <w:rPr>
          <w:rFonts w:ascii="Google Sans Text" w:cs="Google Sans Text" w:eastAsia="Google Sans Text" w:hAnsi="Google Sans Text"/>
          <w:i w:val="0"/>
          <w:color w:val="1b1c1d"/>
          <w:sz w:val="24"/>
          <w:szCs w:val="24"/>
          <w:rtl w:val="0"/>
        </w:rPr>
        <w:t xml:space="preserve"> into real-world business processes.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2. Problem Statement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Scrum processes, while highly effective, often involve repetitive administrative tasks and require constant vigilance from the Scrum Master to track progress, facilitate meetings, and identify bottlenecks. This can lead to:</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Consumption:</w:t>
      </w:r>
      <w:r w:rsidDel="00000000" w:rsidR="00000000" w:rsidRPr="00000000">
        <w:rPr>
          <w:rFonts w:ascii="Google Sans Text" w:cs="Google Sans Text" w:eastAsia="Google Sans Text" w:hAnsi="Google Sans Text"/>
          <w:i w:val="0"/>
          <w:color w:val="1b1c1d"/>
          <w:sz w:val="24"/>
          <w:szCs w:val="24"/>
          <w:rtl w:val="0"/>
        </w:rPr>
        <w:t xml:space="preserve"> Scrum Masters spend significant time on routine tasks, limiting their capacity for deeper team development and impediment resolution.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Subjectivity in Analysis:</w:t>
      </w:r>
      <w:r w:rsidDel="00000000" w:rsidR="00000000" w:rsidRPr="00000000">
        <w:rPr>
          <w:rFonts w:ascii="Google Sans Text" w:cs="Google Sans Text" w:eastAsia="Google Sans Text" w:hAnsi="Google Sans Text"/>
          <w:i w:val="0"/>
          <w:color w:val="1b1c1d"/>
          <w:sz w:val="24"/>
          <w:szCs w:val="24"/>
          <w:rtl w:val="0"/>
        </w:rPr>
        <w:t xml:space="preserve"> Identifying patterns and areas for improvement in retrospectives can be subjective and time-consuming without systematic data analysis.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 Overload:</w:t>
      </w:r>
      <w:r w:rsidDel="00000000" w:rsidR="00000000" w:rsidRPr="00000000">
        <w:rPr>
          <w:rFonts w:ascii="Google Sans Text" w:cs="Google Sans Text" w:eastAsia="Google Sans Text" w:hAnsi="Google Sans Text"/>
          <w:i w:val="0"/>
          <w:color w:val="1b1c1d"/>
          <w:sz w:val="24"/>
          <w:szCs w:val="24"/>
          <w:rtl w:val="0"/>
        </w:rPr>
        <w:t xml:space="preserve"> Keeping track of all team updates, blockers, and historical data across multiple sprints can be challenging.</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 Issues:</w:t>
      </w:r>
      <w:r w:rsidDel="00000000" w:rsidR="00000000" w:rsidRPr="00000000">
        <w:rPr>
          <w:rFonts w:ascii="Google Sans Text" w:cs="Google Sans Text" w:eastAsia="Google Sans Text" w:hAnsi="Google Sans Text"/>
          <w:i w:val="0"/>
          <w:color w:val="1b1c1d"/>
          <w:sz w:val="24"/>
          <w:szCs w:val="24"/>
          <w:rtl w:val="0"/>
        </w:rPr>
        <w:t xml:space="preserve"> As teams or projects grow, the administrative burden on Scrum Masters increases, potentially impacting Agile efficiency.</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3. Solution Overview</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AGILE-AI Scrum Master Agent</w:t>
      </w:r>
      <w:r w:rsidDel="00000000" w:rsidR="00000000" w:rsidRPr="00000000">
        <w:rPr>
          <w:rFonts w:ascii="Google Sans Text" w:cs="Google Sans Text" w:eastAsia="Google Sans Text" w:hAnsi="Google Sans Text"/>
          <w:i w:val="0"/>
          <w:color w:val="1b1c1d"/>
          <w:sz w:val="24"/>
          <w:szCs w:val="24"/>
          <w:rtl w:val="0"/>
        </w:rPr>
        <w:t xml:space="preserve"> addresses these challenges by providing an intelligent, automated assistant that integrates seamlessly into the Scrum workflow. By leveraging the </w:t>
      </w:r>
      <w:r w:rsidDel="00000000" w:rsidR="00000000" w:rsidRPr="00000000">
        <w:rPr>
          <w:rFonts w:ascii="Google Sans Text" w:cs="Google Sans Text" w:eastAsia="Google Sans Text" w:hAnsi="Google Sans Text"/>
          <w:b w:val="1"/>
          <w:i w:val="0"/>
          <w:color w:val="1b1c1d"/>
          <w:sz w:val="24"/>
          <w:szCs w:val="24"/>
          <w:rtl w:val="0"/>
        </w:rPr>
        <w:t xml:space="preserve">Gemini API</w:t>
      </w:r>
      <w:r w:rsidDel="00000000" w:rsidR="00000000" w:rsidRPr="00000000">
        <w:rPr>
          <w:rFonts w:ascii="Google Sans Text" w:cs="Google Sans Text" w:eastAsia="Google Sans Text" w:hAnsi="Google Sans Text"/>
          <w:i w:val="0"/>
          <w:color w:val="1b1c1d"/>
          <w:sz w:val="24"/>
          <w:szCs w:val="24"/>
          <w:rtl w:val="0"/>
        </w:rPr>
        <w:t xml:space="preserve">, the agent can understand natural language, generate contextually relevant content, and analyze data to provide actionable insights. The </w:t>
      </w:r>
      <w:r w:rsidDel="00000000" w:rsidR="00000000" w:rsidRPr="00000000">
        <w:rPr>
          <w:rFonts w:ascii="Google Sans Text" w:cs="Google Sans Text" w:eastAsia="Google Sans Text" w:hAnsi="Google Sans Text"/>
          <w:b w:val="1"/>
          <w:i w:val="0"/>
          <w:color w:val="1b1c1d"/>
          <w:sz w:val="24"/>
          <w:szCs w:val="24"/>
          <w:rtl w:val="0"/>
        </w:rPr>
        <w:t xml:space="preserve">NiceGUI</w:t>
      </w:r>
      <w:r w:rsidDel="00000000" w:rsidR="00000000" w:rsidRPr="00000000">
        <w:rPr>
          <w:rFonts w:ascii="Google Sans Text" w:cs="Google Sans Text" w:eastAsia="Google Sans Text" w:hAnsi="Google Sans Text"/>
          <w:i w:val="0"/>
          <w:color w:val="1b1c1d"/>
          <w:sz w:val="24"/>
          <w:szCs w:val="24"/>
          <w:rtl w:val="0"/>
        </w:rPr>
        <w:t xml:space="preserve"> framework provides an intuitive and responsive web interface, making the agent accessible and user-friendly.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solution acts as a "digital servant leader," supporting the team and the human Scrum Master by:</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Automating Routine Tasks:</w:t>
      </w:r>
      <w:r w:rsidDel="00000000" w:rsidR="00000000" w:rsidRPr="00000000">
        <w:rPr>
          <w:rFonts w:ascii="Google Sans Text" w:cs="Google Sans Text" w:eastAsia="Google Sans Text" w:hAnsi="Google Sans Text"/>
          <w:i w:val="0"/>
          <w:color w:val="1b1c1d"/>
          <w:sz w:val="24"/>
          <w:szCs w:val="24"/>
          <w:rtl w:val="0"/>
        </w:rPr>
        <w:t xml:space="preserve"> Handling the generation of summaries for daily stand-ups and user stories.</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Enhancing Decision-Making:</w:t>
      </w:r>
      <w:r w:rsidDel="00000000" w:rsidR="00000000" w:rsidRPr="00000000">
        <w:rPr>
          <w:rFonts w:ascii="Google Sans Text" w:cs="Google Sans Text" w:eastAsia="Google Sans Text" w:hAnsi="Google Sans Text"/>
          <w:i w:val="0"/>
          <w:color w:val="1b1c1d"/>
          <w:sz w:val="24"/>
          <w:szCs w:val="24"/>
          <w:rtl w:val="0"/>
        </w:rPr>
        <w:t xml:space="preserve"> Providing data-driven analysis for retrospectives to pinpoint areas for continuous improvement.</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Improving Transparency:</w:t>
      </w:r>
      <w:r w:rsidDel="00000000" w:rsidR="00000000" w:rsidRPr="00000000">
        <w:rPr>
          <w:rFonts w:ascii="Google Sans Text" w:cs="Google Sans Text" w:eastAsia="Google Sans Text" w:hAnsi="Google Sans Text"/>
          <w:i w:val="0"/>
          <w:color w:val="1b1c1d"/>
          <w:sz w:val="24"/>
          <w:szCs w:val="24"/>
          <w:rtl w:val="0"/>
        </w:rPr>
        <w:t xml:space="preserve"> Visualizing sprint progress through dynamic charts.</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Facilitating Communication:</w:t>
      </w:r>
      <w:r w:rsidDel="00000000" w:rsidR="00000000" w:rsidRPr="00000000">
        <w:rPr>
          <w:rFonts w:ascii="Google Sans Text" w:cs="Google Sans Text" w:eastAsia="Google Sans Text" w:hAnsi="Google Sans Text"/>
          <w:i w:val="0"/>
          <w:color w:val="1b1c1d"/>
          <w:sz w:val="24"/>
          <w:szCs w:val="24"/>
          <w:rtl w:val="0"/>
        </w:rPr>
        <w:t xml:space="preserve"> Offering an interactive chat interface for quick queries and guidance.</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4. Key Features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current iteration of the AGILE-AI Scrum Master Agent includes the following core functionalities:</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 Chat Interface:</w:t>
      </w:r>
    </w:p>
    <w:p w:rsidR="00000000" w:rsidDel="00000000" w:rsidP="00000000" w:rsidRDefault="00000000" w:rsidRPr="00000000" w14:paraId="0000001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real-time, interactive chat window powered by the Gemini LLM.</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Allows team members to ask questions, seek advice, or request information from the AI Scrum Master.</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Provides instant, context-aware responses, acting as a knowledgeable guide on Scrum principles and project status.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Daily Stand-up Summaries:</w:t>
      </w:r>
    </w:p>
    <w:p w:rsidR="00000000" w:rsidDel="00000000" w:rsidP="00000000" w:rsidRDefault="00000000" w:rsidRPr="00000000" w14:paraId="0000001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Triggers the AI to process simulated team updates (can be extended to integrate with actual communication channels).</w:t>
      </w:r>
    </w:p>
    <w:p w:rsidR="00000000" w:rsidDel="00000000" w:rsidP="00000000" w:rsidRDefault="00000000" w:rsidRPr="00000000" w14:paraId="0000001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Generates a concise, professional summary of "what was done," "what's planned," and "any blockers."</w:t>
      </w:r>
    </w:p>
    <w:p w:rsidR="00000000" w:rsidDel="00000000" w:rsidP="00000000" w:rsidRDefault="00000000" w:rsidRPr="00000000" w14:paraId="0000001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Automatically identifies and highlights dependencies or potential impediments.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Retrospective Analysis:</w:t>
      </w:r>
    </w:p>
    <w:p w:rsidR="00000000" w:rsidDel="00000000" w:rsidP="00000000" w:rsidRDefault="00000000" w:rsidRPr="00000000" w14:paraId="0000001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Takes in a collection of retrospective notes or feedback.</w:t>
      </w:r>
    </w:p>
    <w:p w:rsidR="00000000" w:rsidDel="00000000" w:rsidP="00000000" w:rsidRDefault="00000000" w:rsidRPr="00000000" w14:paraId="0000001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Utilizes the Gemini API to analyze the text for recurring themes, sentiments, and patterns.</w:t>
      </w:r>
    </w:p>
    <w:p w:rsidR="00000000" w:rsidDel="00000000" w:rsidP="00000000" w:rsidRDefault="00000000" w:rsidRPr="00000000" w14:paraId="0000001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Outputs a structured summary of </w:t>
      </w:r>
      <w:r w:rsidDel="00000000" w:rsidR="00000000" w:rsidRPr="00000000">
        <w:rPr>
          <w:rFonts w:ascii="Google Sans Text" w:cs="Google Sans Text" w:eastAsia="Google Sans Text" w:hAnsi="Google Sans Text"/>
          <w:b w:val="1"/>
          <w:i w:val="0"/>
          <w:color w:val="1b1c1d"/>
          <w:sz w:val="24"/>
          <w:szCs w:val="24"/>
          <w:rtl w:val="0"/>
        </w:rPr>
        <w:t xml:space="preserve">key insights</w:t>
      </w:r>
      <w:r w:rsidDel="00000000" w:rsidR="00000000" w:rsidRPr="00000000">
        <w:rPr>
          <w:rFonts w:ascii="Google Sans Text" w:cs="Google Sans Text" w:eastAsia="Google Sans Text" w:hAnsi="Google Sans Text"/>
          <w:i w:val="0"/>
          <w:color w:val="1b1c1d"/>
          <w:sz w:val="24"/>
          <w:szCs w:val="24"/>
          <w:rtl w:val="0"/>
        </w:rPr>
        <w:t xml:space="preserve"> and a list of </w:t>
      </w:r>
      <w:r w:rsidDel="00000000" w:rsidR="00000000" w:rsidRPr="00000000">
        <w:rPr>
          <w:rFonts w:ascii="Google Sans Text" w:cs="Google Sans Text" w:eastAsia="Google Sans Text" w:hAnsi="Google Sans Text"/>
          <w:b w:val="1"/>
          <w:i w:val="0"/>
          <w:color w:val="1b1c1d"/>
          <w:sz w:val="24"/>
          <w:szCs w:val="24"/>
          <w:rtl w:val="0"/>
        </w:rPr>
        <w:t xml:space="preserve">actionable improvement items</w:t>
      </w:r>
      <w:r w:rsidDel="00000000" w:rsidR="00000000" w:rsidRPr="00000000">
        <w:rPr>
          <w:rFonts w:ascii="Google Sans Text" w:cs="Google Sans Text" w:eastAsia="Google Sans Text" w:hAnsi="Google Sans Text"/>
          <w:i w:val="0"/>
          <w:color w:val="1b1c1d"/>
          <w:sz w:val="24"/>
          <w:szCs w:val="24"/>
          <w:rtl w:val="0"/>
        </w:rPr>
        <w:t xml:space="preserve">, helping the team learn and adapt.</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Story Generation:</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Assists Product Owners or team members in crafting well-defined user stories.</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Accepts a high-level product goal or feature description.</w:t>
      </w:r>
    </w:p>
    <w:p w:rsidR="00000000" w:rsidDel="00000000" w:rsidP="00000000" w:rsidRDefault="00000000" w:rsidRPr="00000000" w14:paraId="0000002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Generates a complete user story following the "As a [user type], I want [an action] so that [a benefit]" format, along with relevant acceptance criteria.</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Burndown Chart:</w:t>
      </w:r>
    </w:p>
    <w:p w:rsidR="00000000" w:rsidDel="00000000" w:rsidP="00000000" w:rsidRDefault="00000000" w:rsidRPr="00000000" w14:paraId="0000002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visual representation of sprint progress, displaying remaining work against an ideal burndown line.</w:t>
      </w:r>
    </w:p>
    <w:p w:rsidR="00000000" w:rsidDel="00000000" w:rsidP="00000000" w:rsidRDefault="00000000" w:rsidRPr="00000000" w14:paraId="0000002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Implemented using </w:t>
      </w:r>
      <w:r w:rsidDel="00000000" w:rsidR="00000000" w:rsidRPr="00000000">
        <w:rPr>
          <w:rFonts w:ascii="Google Sans Text" w:cs="Google Sans Text" w:eastAsia="Google Sans Text" w:hAnsi="Google Sans Text"/>
          <w:i w:val="0"/>
          <w:color w:val="575b5f"/>
          <w:sz w:val="20"/>
          <w:szCs w:val="20"/>
          <w:rtl w:val="0"/>
        </w:rPr>
        <w:t xml:space="preserve">matplotlib</w:t>
      </w:r>
      <w:r w:rsidDel="00000000" w:rsidR="00000000" w:rsidRPr="00000000">
        <w:rPr>
          <w:rFonts w:ascii="Google Sans Text" w:cs="Google Sans Text" w:eastAsia="Google Sans Text" w:hAnsi="Google Sans Text"/>
          <w:i w:val="0"/>
          <w:color w:val="1b1c1d"/>
          <w:sz w:val="24"/>
          <w:szCs w:val="24"/>
          <w:rtl w:val="0"/>
        </w:rPr>
        <w:t xml:space="preserve"> and integrated seamlessly into the NiceGUI dashboard.</w:t>
      </w:r>
    </w:p>
    <w:p w:rsidR="00000000" w:rsidDel="00000000" w:rsidP="00000000" w:rsidRDefault="00000000" w:rsidRPr="00000000" w14:paraId="0000002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Provides a quick and intuitive overview of whether the team is on track to meet its sprint goal.</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Dark Mode Toggle with Persistence:</w:t>
      </w:r>
    </w:p>
    <w:p w:rsidR="00000000" w:rsidDel="00000000" w:rsidP="00000000" w:rsidRDefault="00000000" w:rsidRPr="00000000" w14:paraId="0000002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Allows users to switch between light and dark UI themes for personalized comfort.</w:t>
      </w:r>
    </w:p>
    <w:p w:rsidR="00000000" w:rsidDel="00000000" w:rsidP="00000000" w:rsidRDefault="00000000" w:rsidRPr="00000000" w14:paraId="0000002A">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preference is securely stored and retrieved using NiceGUI's </w:t>
      </w:r>
      <w:r w:rsidDel="00000000" w:rsidR="00000000" w:rsidRPr="00000000">
        <w:rPr>
          <w:rFonts w:ascii="Google Sans Text" w:cs="Google Sans Text" w:eastAsia="Google Sans Text" w:hAnsi="Google Sans Text"/>
          <w:i w:val="0"/>
          <w:color w:val="575b5f"/>
          <w:sz w:val="20"/>
          <w:szCs w:val="20"/>
          <w:rtl w:val="0"/>
        </w:rPr>
        <w:t xml:space="preserve">app.storage.user</w:t>
      </w:r>
      <w:r w:rsidDel="00000000" w:rsidR="00000000" w:rsidRPr="00000000">
        <w:rPr>
          <w:rFonts w:ascii="Google Sans Text" w:cs="Google Sans Text" w:eastAsia="Google Sans Text" w:hAnsi="Google Sans Text"/>
          <w:i w:val="0"/>
          <w:color w:val="1b1c1d"/>
          <w:sz w:val="24"/>
          <w:szCs w:val="24"/>
          <w:rtl w:val="0"/>
        </w:rPr>
        <w:t xml:space="preserve"> feature, ensuring the setting persists across browser sessions.</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 5. Technical Architecture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AGILE-AI Scrum Master Agent is built upon a robust and scalable architecture, leveraging modern Python frameworks and Google's Generative AI capabilities.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0"/>
          <w:szCs w:val="20"/>
        </w:rPr>
      </w:pPr>
      <w:r w:rsidDel="00000000" w:rsidR="00000000" w:rsidRPr="00000000">
        <w:rPr>
          <w:rFonts w:ascii="Google Sans Text" w:cs="Google Sans Text" w:eastAsia="Google Sans Text" w:hAnsi="Google Sans Text"/>
          <w:i w:val="0"/>
          <w:color w:val="575b5f"/>
          <w:sz w:val="20"/>
          <w:szCs w:val="20"/>
          <w:rtl w:val="0"/>
        </w:rPr>
        <w:t xml:space="preserve">graph TD</w:t>
        <w:br w:type="textWrapping"/>
        <w:t xml:space="preserve">    User[User Interaction] --&gt; NiceGUI(NiceGUI Web UI);</w:t>
        <w:br w:type="textWrapping"/>
        <w:t xml:space="preserve">    NiceGUI -- HTTP/WebSocket --&gt; PythonBackend(Python Backend - NiceGUI Server);</w:t>
        <w:br w:type="textWrapping"/>
        <w:br w:type="textWrapping"/>
        <w:t xml:space="preserve">    PythonBackend -- AI Task Triggers / Chat Input --&gt; AI_Agent_Orchestrator(AI Agent Orchestrator);</w:t>
        <w:br w:type="textWrapping"/>
        <w:br w:type="textWrapping"/>
        <w:t xml:space="preserve">    AI_Agent_Orchestrator -- Prompt Generation --&gt; GeminiAPI(Google Gemini API);</w:t>
        <w:br w:type="textWrapping"/>
        <w:t xml:space="preserve">    GeminiAPI -- LLM Responses --&gt; AI_Agent_Orchestrator;</w:t>
        <w:br w:type="textWrapping"/>
        <w:br w:type="textWrapping"/>
        <w:t xml:space="preserve">    AI_Agent_Orchestrator -- Data for Charts --&gt; Matplotlib(Matplotlib for Visualizations);</w:t>
        <w:br w:type="textWrapping"/>
        <w:t xml:space="preserve">    Matplotlib -- Rendered Charts --&gt; NiceGUI;</w:t>
        <w:br w:type="textWrapping"/>
        <w:br w:type="textWrapping"/>
        <w:t xml:space="preserve">    AI_Agent_Orchestrator -- User Preferences --&gt; NiceGUI_Storage(NiceGUI User Storage);</w:t>
        <w:br w:type="textWrapping"/>
        <w:t xml:space="preserve">    NiceGUI_Storage -- Persistent Data --&gt; Browser_Cookie(Browser Session Cookie);</w:t>
        <w:br w:type="textWrapping"/>
        <w:br w:type="textWrapping"/>
        <w:t xml:space="preserve">    subgraph Future Enhancements</w:t>
        <w:br w:type="textWrapping"/>
        <w:t xml:space="preserve">        AI_Agent_Orchestrator -- Contextual Data --&gt; RAG_System(RAG System: Vector DB - ChromaDB/FAISS);</w:t>
        <w:br w:type="textWrapping"/>
        <w:t xml:space="preserve">        RAG_System -- Embeddings/Retrieval --&gt; LLM_Context(LLM Context);</w:t>
        <w:br w:type="textWrapping"/>
        <w:t xml:space="preserve">        AI_Agent_Orchestrator -- Live Data --&gt; PM_Tool_APIs(Project Management Tool APIs);</w:t>
        <w:br w:type="textWrapping"/>
        <w:t xml:space="preserve">    end</w:t>
        <w:br w:type="textWrapping"/>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Simplified Architecture Diagram</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Component Breakdown:</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NiceGUI Web UI:</w:t>
      </w:r>
      <w:r w:rsidDel="00000000" w:rsidR="00000000" w:rsidRPr="00000000">
        <w:rPr>
          <w:rFonts w:ascii="Google Sans Text" w:cs="Google Sans Text" w:eastAsia="Google Sans Text" w:hAnsi="Google Sans Text"/>
          <w:i w:val="0"/>
          <w:color w:val="1b1c1d"/>
          <w:sz w:val="24"/>
          <w:szCs w:val="24"/>
          <w:rtl w:val="0"/>
        </w:rPr>
        <w:t xml:space="preserve"> The frontend layer, providing an interactive and responsive dashboard. It handles user input (chat messages, button clicks) and displays AI-generated content and visualizations.</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Python Backend (NiceGUI Server):</w:t>
      </w:r>
      <w:r w:rsidDel="00000000" w:rsidR="00000000" w:rsidRPr="00000000">
        <w:rPr>
          <w:rFonts w:ascii="Google Sans Text" w:cs="Google Sans Text" w:eastAsia="Google Sans Text" w:hAnsi="Google Sans Text"/>
          <w:i w:val="0"/>
          <w:color w:val="1b1c1d"/>
          <w:sz w:val="24"/>
          <w:szCs w:val="24"/>
          <w:rtl w:val="0"/>
        </w:rPr>
        <w:t xml:space="preserve"> The core application logic, written in Python, which hosts the NiceGUI UI and orchestrates the AI functionalities.</w:t>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Agent Orchestrator:</w:t>
      </w:r>
      <w:r w:rsidDel="00000000" w:rsidR="00000000" w:rsidRPr="00000000">
        <w:rPr>
          <w:rFonts w:ascii="Google Sans Text" w:cs="Google Sans Text" w:eastAsia="Google Sans Text" w:hAnsi="Google Sans Text"/>
          <w:i w:val="0"/>
          <w:color w:val="1b1c1d"/>
          <w:sz w:val="24"/>
          <w:szCs w:val="24"/>
          <w:rtl w:val="0"/>
        </w:rPr>
        <w:t xml:space="preserve"> This central component manages the flow of information. It receives user requests from the UI, constructs appropriate prompts for the LLM, processes the LLM's responses, and directs data to other components (e.g., Matplotlib for charts).</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Gemini API (gemini-2.5-flash):</w:t>
      </w:r>
      <w:r w:rsidDel="00000000" w:rsidR="00000000" w:rsidRPr="00000000">
        <w:rPr>
          <w:rFonts w:ascii="Google Sans Text" w:cs="Google Sans Text" w:eastAsia="Google Sans Text" w:hAnsi="Google Sans Text"/>
          <w:i w:val="0"/>
          <w:color w:val="1b1c1d"/>
          <w:sz w:val="24"/>
          <w:szCs w:val="24"/>
          <w:rtl w:val="0"/>
        </w:rPr>
        <w:t xml:space="preserve"> The powerful Large Language Model that performs natural language understanding, text generation, summarization, and analysis based on the prompts received from the orchestrator.</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Matplotlib:</w:t>
      </w:r>
      <w:r w:rsidDel="00000000" w:rsidR="00000000" w:rsidRPr="00000000">
        <w:rPr>
          <w:rFonts w:ascii="Google Sans Text" w:cs="Google Sans Text" w:eastAsia="Google Sans Text" w:hAnsi="Google Sans Text"/>
          <w:i w:val="0"/>
          <w:color w:val="1b1c1d"/>
          <w:sz w:val="24"/>
          <w:szCs w:val="24"/>
          <w:rtl w:val="0"/>
        </w:rPr>
        <w:t xml:space="preserve"> A Python plotting library used to generate the dynamic Burndown Chart, providing visual insights into sprint progress.</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NiceGUI User Storage:</w:t>
      </w:r>
      <w:r w:rsidDel="00000000" w:rsidR="00000000" w:rsidRPr="00000000">
        <w:rPr>
          <w:rFonts w:ascii="Google Sans Text" w:cs="Google Sans Text" w:eastAsia="Google Sans Text" w:hAnsi="Google Sans Text"/>
          <w:i w:val="0"/>
          <w:color w:val="1b1c1d"/>
          <w:sz w:val="24"/>
          <w:szCs w:val="24"/>
          <w:rtl w:val="0"/>
        </w:rPr>
        <w:t xml:space="preserve"> Utilizes NiceGUI's built-in session management to store user-specific preferences (like dark mode) persistently via signed browser cookies.</w:t>
      </w:r>
    </w:p>
    <w:p w:rsidR="00000000" w:rsidDel="00000000" w:rsidP="00000000" w:rsidRDefault="00000000" w:rsidRPr="00000000" w14:paraId="0000003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Future RAG System (ChromaDB/FAISS):</w:t>
      </w:r>
      <w:r w:rsidDel="00000000" w:rsidR="00000000" w:rsidRPr="00000000">
        <w:rPr>
          <w:rFonts w:ascii="Google Sans Text" w:cs="Google Sans Text" w:eastAsia="Google Sans Text" w:hAnsi="Google Sans Text"/>
          <w:i w:val="0"/>
          <w:color w:val="1b1c1d"/>
          <w:sz w:val="24"/>
          <w:szCs w:val="24"/>
          <w:rtl w:val="0"/>
        </w:rPr>
        <w:t xml:space="preserve"> Planned integration of a Retrieval-Augmented Generation system. This will involve a vector database to store and retrieve relevant project documentation, past sprint data, and Scrum artifacts, providing the LLM with grounded and context-rich information for more accurate and specific responses.</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Future PM Tool APIs:</w:t>
      </w:r>
      <w:r w:rsidDel="00000000" w:rsidR="00000000" w:rsidRPr="00000000">
        <w:rPr>
          <w:rFonts w:ascii="Google Sans Text" w:cs="Google Sans Text" w:eastAsia="Google Sans Text" w:hAnsi="Google Sans Text"/>
          <w:i w:val="0"/>
          <w:color w:val="1b1c1d"/>
          <w:sz w:val="24"/>
          <w:szCs w:val="24"/>
          <w:rtl w:val="0"/>
        </w:rPr>
        <w:t xml:space="preserve"> Planned integration with external Project Management tools (e.g., Jira, Asana) to fetch real-time sprint data and update tasks, moving beyond simulated data.</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 6. Technology Stack</w:t>
      </w:r>
    </w:p>
    <w:p w:rsidR="00000000" w:rsidDel="00000000" w:rsidP="00000000" w:rsidRDefault="00000000" w:rsidRPr="00000000" w14:paraId="0000003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Programming Language:</w:t>
      </w:r>
      <w:r w:rsidDel="00000000" w:rsidR="00000000" w:rsidRPr="00000000">
        <w:rPr>
          <w:rFonts w:ascii="Google Sans Text" w:cs="Google Sans Text" w:eastAsia="Google Sans Text" w:hAnsi="Google Sans Text"/>
          <w:i w:val="0"/>
          <w:color w:val="1b1c1d"/>
          <w:sz w:val="24"/>
          <w:szCs w:val="24"/>
          <w:rtl w:val="0"/>
        </w:rPr>
        <w:t xml:space="preserve"> Python 3.8+</w:t>
      </w:r>
    </w:p>
    <w:p w:rsidR="00000000" w:rsidDel="00000000" w:rsidP="00000000" w:rsidRDefault="00000000" w:rsidRPr="00000000" w14:paraId="0000003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UI Framework:</w:t>
      </w:r>
      <w:r w:rsidDel="00000000" w:rsidR="00000000" w:rsidRPr="00000000">
        <w:rPr>
          <w:rFonts w:ascii="Google Sans Text" w:cs="Google Sans Text" w:eastAsia="Google Sans Text" w:hAnsi="Google Sans Text"/>
          <w:i w:val="0"/>
          <w:color w:val="1b1c1d"/>
          <w:sz w:val="24"/>
          <w:szCs w:val="24"/>
          <w:rtl w:val="0"/>
        </w:rPr>
        <w:t xml:space="preserve"> NiceGUI</w:t>
      </w:r>
    </w:p>
    <w:p w:rsidR="00000000" w:rsidDel="00000000" w:rsidP="00000000" w:rsidRDefault="00000000" w:rsidRPr="00000000" w14:paraId="0000003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Generative AI:</w:t>
      </w:r>
      <w:r w:rsidDel="00000000" w:rsidR="00000000" w:rsidRPr="00000000">
        <w:rPr>
          <w:rFonts w:ascii="Google Sans Text" w:cs="Google Sans Text" w:eastAsia="Google Sans Text" w:hAnsi="Google Sans Text"/>
          <w:i w:val="0"/>
          <w:color w:val="1b1c1d"/>
          <w:sz w:val="24"/>
          <w:szCs w:val="24"/>
          <w:rtl w:val="0"/>
        </w:rPr>
        <w:t xml:space="preserve"> Google Gemini API (model: </w:t>
      </w:r>
      <w:r w:rsidDel="00000000" w:rsidR="00000000" w:rsidRPr="00000000">
        <w:rPr>
          <w:rFonts w:ascii="Google Sans Text" w:cs="Google Sans Text" w:eastAsia="Google Sans Text" w:hAnsi="Google Sans Text"/>
          <w:i w:val="0"/>
          <w:color w:val="575b5f"/>
          <w:sz w:val="20"/>
          <w:szCs w:val="20"/>
          <w:rtl w:val="0"/>
        </w:rPr>
        <w:t xml:space="preserve">gemini-2.5-flash-preview-05-20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Visualization:</w:t>
      </w:r>
      <w:r w:rsidDel="00000000" w:rsidR="00000000" w:rsidRPr="00000000">
        <w:rPr>
          <w:rFonts w:ascii="Google Sans Text" w:cs="Google Sans Text" w:eastAsia="Google Sans Text" w:hAnsi="Google Sans Text"/>
          <w:i w:val="0"/>
          <w:color w:val="1b1c1d"/>
          <w:sz w:val="24"/>
          <w:szCs w:val="24"/>
          <w:rtl w:val="0"/>
        </w:rPr>
        <w:t xml:space="preserve"> Matplotlib</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Asynchronous Programming: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asyncio</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 Management: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0"/>
          <w:szCs w:val="20"/>
          <w:rtl w:val="0"/>
        </w:rPr>
        <w:t xml:space="preserve">os</w:t>
      </w:r>
      <w:r w:rsidDel="00000000" w:rsidR="00000000" w:rsidRPr="00000000">
        <w:rPr>
          <w:rFonts w:ascii="Google Sans Text" w:cs="Google Sans Text" w:eastAsia="Google Sans Text" w:hAnsi="Google Sans Text"/>
          <w:i w:val="0"/>
          <w:color w:val="1b1c1d"/>
          <w:sz w:val="24"/>
          <w:szCs w:val="24"/>
          <w:rtl w:val="0"/>
        </w:rPr>
        <w:t xml:space="preserve"> module for API key handling</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Planned Data Storage (RAG):</w:t>
      </w:r>
      <w:r w:rsidDel="00000000" w:rsidR="00000000" w:rsidRPr="00000000">
        <w:rPr>
          <w:rFonts w:ascii="Google Sans Text" w:cs="Google Sans Text" w:eastAsia="Google Sans Text" w:hAnsi="Google Sans Text"/>
          <w:i w:val="0"/>
          <w:color w:val="1b1c1d"/>
          <w:sz w:val="24"/>
          <w:szCs w:val="24"/>
          <w:rtl w:val="0"/>
        </w:rPr>
        <w:t xml:space="preserve"> ChromaDB / FAISS (Vector Databases)</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Planned External Integrations:</w:t>
      </w:r>
      <w:r w:rsidDel="00000000" w:rsidR="00000000" w:rsidRPr="00000000">
        <w:rPr>
          <w:rFonts w:ascii="Google Sans Text" w:cs="Google Sans Text" w:eastAsia="Google Sans Text" w:hAnsi="Google Sans Text"/>
          <w:i w:val="0"/>
          <w:color w:val="1b1c1d"/>
          <w:sz w:val="24"/>
          <w:szCs w:val="24"/>
          <w:rtl w:val="0"/>
        </w:rPr>
        <w:t xml:space="preserve"> REST APIs for Project Management Tools</w:t>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0"/>
          <w:szCs w:val="30"/>
        </w:rPr>
      </w:pPr>
      <w:r w:rsidDel="00000000" w:rsidR="00000000" w:rsidRPr="00000000">
        <w:rPr>
          <w:rFonts w:ascii="Google Sans Text" w:cs="Google Sans Text" w:eastAsia="Google Sans Text" w:hAnsi="Google Sans Text"/>
          <w:b w:val="1"/>
          <w:i w:val="0"/>
          <w:color w:val="1b1c1d"/>
          <w:sz w:val="30"/>
          <w:szCs w:val="30"/>
          <w:rtl w:val="0"/>
        </w:rPr>
        <w:t xml:space="preserve">🔮 7. Future Enhancements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AGILE-AI Scrum Master Agent is designed with extensibility in mind. Future enhancements could include:</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Full RAG Implementation:</w:t>
      </w:r>
      <w:r w:rsidDel="00000000" w:rsidR="00000000" w:rsidRPr="00000000">
        <w:rPr>
          <w:rFonts w:ascii="Google Sans Text" w:cs="Google Sans Text" w:eastAsia="Google Sans Text" w:hAnsi="Google Sans Text"/>
          <w:i w:val="0"/>
          <w:color w:val="1b1c1d"/>
          <w:sz w:val="24"/>
          <w:szCs w:val="24"/>
          <w:rtl w:val="0"/>
        </w:rPr>
        <w:t xml:space="preserve"> Develop a comprehensive RAG pipeline to ingest and embed project documentation, team wikis, and historical sprint data into a vector database (e.g., ChromaDB or FAISS). This will allow the AI to provide highly accurate and context-specific answers.</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PM Tool Integration:</w:t>
      </w:r>
      <w:r w:rsidDel="00000000" w:rsidR="00000000" w:rsidRPr="00000000">
        <w:rPr>
          <w:rFonts w:ascii="Google Sans Text" w:cs="Google Sans Text" w:eastAsia="Google Sans Text" w:hAnsi="Google Sans Text"/>
          <w:i w:val="0"/>
          <w:color w:val="1b1c1d"/>
          <w:sz w:val="24"/>
          <w:szCs w:val="24"/>
          <w:rtl w:val="0"/>
        </w:rPr>
        <w:t xml:space="preserve"> Implement API integrations with popular project management tools (Jira, Trello, Asana) to fetch live sprint data (tasks, statuses, assignee, comments) and enable the AI to update tasks directly.</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Voice Interface:</w:t>
      </w:r>
      <w:r w:rsidDel="00000000" w:rsidR="00000000" w:rsidRPr="00000000">
        <w:rPr>
          <w:rFonts w:ascii="Google Sans Text" w:cs="Google Sans Text" w:eastAsia="Google Sans Text" w:hAnsi="Google Sans Text"/>
          <w:i w:val="0"/>
          <w:color w:val="1b1c1d"/>
          <w:sz w:val="24"/>
          <w:szCs w:val="24"/>
          <w:rtl w:val="0"/>
        </w:rPr>
        <w:t xml:space="preserve"> Integrate Speech-to-Text (STT) and Text-to-Speech (TTS) capabilities to allow for voice-based interactions during stand-ups and other meetings, making the agent more immersive.</w:t>
      </w:r>
    </w:p>
    <w:p w:rsidR="00000000" w:rsidDel="00000000" w:rsidP="00000000" w:rsidRDefault="00000000" w:rsidRPr="00000000" w14:paraId="0000004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Analytics &amp; Predictive Capabilities:</w:t>
      </w:r>
    </w:p>
    <w:p w:rsidR="00000000" w:rsidDel="00000000" w:rsidP="00000000" w:rsidRDefault="00000000" w:rsidRPr="00000000" w14:paraId="0000004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Predict potential sprint delays or bottlenecks based on historical velocity and current progress.</w:t>
      </w:r>
    </w:p>
    <w:p w:rsidR="00000000" w:rsidDel="00000000" w:rsidP="00000000" w:rsidRDefault="00000000" w:rsidRPr="00000000" w14:paraId="0000004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Identify team workload imbalances and suggest re-allocations.</w:t>
      </w:r>
    </w:p>
    <w:p w:rsidR="00000000" w:rsidDel="00000000" w:rsidP="00000000" w:rsidRDefault="00000000" w:rsidRPr="00000000" w14:paraId="0000004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Analyze sentiment from communication channels to gauge team morale.</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Customizable Workflows:</w:t>
      </w:r>
      <w:r w:rsidDel="00000000" w:rsidR="00000000" w:rsidRPr="00000000">
        <w:rPr>
          <w:rFonts w:ascii="Google Sans Text" w:cs="Google Sans Text" w:eastAsia="Google Sans Text" w:hAnsi="Google Sans Text"/>
          <w:i w:val="0"/>
          <w:color w:val="1b1c1d"/>
          <w:sz w:val="24"/>
          <w:szCs w:val="24"/>
          <w:rtl w:val="0"/>
        </w:rPr>
        <w:t xml:space="preserve"> Allow users to define and configure custom AI-driven workflows for specific Scrum events or unique team requirements.</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Multi-Agent Collaboration:</w:t>
      </w:r>
      <w:r w:rsidDel="00000000" w:rsidR="00000000" w:rsidRPr="00000000">
        <w:rPr>
          <w:rFonts w:ascii="Google Sans Text" w:cs="Google Sans Text" w:eastAsia="Google Sans Text" w:hAnsi="Google Sans Text"/>
          <w:i w:val="0"/>
          <w:color w:val="1b1c1d"/>
          <w:sz w:val="24"/>
          <w:szCs w:val="24"/>
          <w:rtl w:val="0"/>
        </w:rPr>
        <w:t xml:space="preserve"> Explore the possibility of having specialized AI sub-agents (e.g., a "Blocker Resolution Agent," an "Estimation Agent") that collaborate under the main Scrum Master Orchestrator.</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Authentication &amp; Roles:</w:t>
      </w:r>
      <w:r w:rsidDel="00000000" w:rsidR="00000000" w:rsidRPr="00000000">
        <w:rPr>
          <w:rFonts w:ascii="Google Sans Text" w:cs="Google Sans Text" w:eastAsia="Google Sans Text" w:hAnsi="Google Sans Text"/>
          <w:i w:val="0"/>
          <w:color w:val="1b1c1d"/>
          <w:sz w:val="24"/>
          <w:szCs w:val="24"/>
          <w:rtl w:val="0"/>
        </w:rPr>
        <w:t xml:space="preserve"> Implement a more robust user authentication system with different roles (e.g., Team Member, Product Owner, Human Scrum Master) to control access and features.</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8. Conclusion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AGILE-AI Scrum Master Agent</w:t>
      </w:r>
      <w:r w:rsidDel="00000000" w:rsidR="00000000" w:rsidRPr="00000000">
        <w:rPr>
          <w:rFonts w:ascii="Google Sans Text" w:cs="Google Sans Text" w:eastAsia="Google Sans Text" w:hAnsi="Google Sans Text"/>
          <w:i w:val="0"/>
          <w:color w:val="1b1c1d"/>
          <w:sz w:val="24"/>
          <w:szCs w:val="24"/>
          <w:rtl w:val="0"/>
        </w:rPr>
        <w:t xml:space="preserve"> represents a significant step towards intelligent automation in Agile project management. By leveraging cutting-edge Generative AI and a user-friendly interface, this project demonstrates how AI can act as a powerful assistant, enhancing team efficiency and empowering human Scrum Masters to focus on higher-value activities. This project is a testament to the transformative potential of Gen AI in streamlining complex workflows and is a proud addition to my portfolio in the AI/ML space.</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 Contact &amp; Portfolio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Feel free to connect with me for questions, collaborations, or discussions on AI/ML and Gen AI applications.</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GitHub:</w:t>
      </w:r>
      <w:r w:rsidDel="00000000" w:rsidR="00000000" w:rsidRPr="00000000">
        <w:rPr>
          <w:rFonts w:ascii="Google Sans Text" w:cs="Google Sans Text" w:eastAsia="Google Sans Text" w:hAnsi="Google Sans Text"/>
          <w:i w:val="0"/>
          <w:color w:val="1b1c1d"/>
          <w:sz w:val="24"/>
          <w:szCs w:val="24"/>
          <w:rtl w:val="0"/>
        </w:rPr>
        <w:t xml:space="preserve"> [Your GitHub Profile Link]</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Kaggle:</w:t>
      </w:r>
      <w:r w:rsidDel="00000000" w:rsidR="00000000" w:rsidRPr="00000000">
        <w:rPr>
          <w:rFonts w:ascii="Google Sans Text" w:cs="Google Sans Text" w:eastAsia="Google Sans Text" w:hAnsi="Google Sans Text"/>
          <w:i w:val="0"/>
          <w:color w:val="1b1c1d"/>
          <w:sz w:val="24"/>
          <w:szCs w:val="24"/>
          <w:rtl w:val="0"/>
        </w:rPr>
        <w:t xml:space="preserve"> [Your Kaggle Profile Link]</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